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659B" w14:textId="76E512C4" w:rsidR="0016521C" w:rsidRPr="003F6CB1" w:rsidRDefault="00D6024C" w:rsidP="00A72BCB">
      <w:pPr>
        <w:spacing w:after="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EA230" wp14:editId="3205FEE1">
                <wp:simplePos x="0" y="0"/>
                <wp:positionH relativeFrom="margin">
                  <wp:posOffset>2057400</wp:posOffset>
                </wp:positionH>
                <wp:positionV relativeFrom="paragraph">
                  <wp:posOffset>0</wp:posOffset>
                </wp:positionV>
                <wp:extent cx="1828800" cy="670560"/>
                <wp:effectExtent l="0" t="0" r="0" b="0"/>
                <wp:wrapTopAndBottom/>
                <wp:docPr id="142093871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EAEB6" w14:textId="0B3EE66C" w:rsidR="003F6CB1" w:rsidRPr="003F6CB1" w:rsidRDefault="006F2B02" w:rsidP="003F6CB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WYPRAWKA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A2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2pt;margin-top:0;width:2in;height:52.8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" filled="f" stroked="f">
                <v:fill o:detectmouseclick="t"/>
                <v:textbox>
                  <w:txbxContent>
                    <w:p w14:paraId="7C0EAEB6" w14:textId="0B3EE66C" w:rsidR="003F6CB1" w:rsidRPr="003F6CB1" w:rsidRDefault="006F2B02" w:rsidP="003F6CB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WYPRAWKA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6CB1">
        <w:rPr>
          <w:noProof/>
        </w:rPr>
        <w:drawing>
          <wp:anchor distT="0" distB="0" distL="114300" distR="114300" simplePos="0" relativeHeight="251666432" behindDoc="1" locked="0" layoutInCell="1" allowOverlap="1" wp14:anchorId="57AD0CC8" wp14:editId="3C9F4B39">
            <wp:simplePos x="5448300" y="826008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936000"/>
            <wp:effectExtent l="0" t="0" r="4445" b="0"/>
            <wp:wrapSquare wrapText="bothSides"/>
            <wp:docPr id="17868953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D67">
        <w:rPr>
          <w:noProof/>
        </w:rPr>
        <w:drawing>
          <wp:anchor distT="0" distB="0" distL="114300" distR="114300" simplePos="0" relativeHeight="251665408" behindDoc="1" locked="0" layoutInCell="1" allowOverlap="1" wp14:anchorId="1A539947" wp14:editId="5E4D7E3C">
            <wp:simplePos x="-213360" y="8183880"/>
            <wp:positionH relativeFrom="margin">
              <wp:align>left</wp:align>
            </wp:positionH>
            <wp:positionV relativeFrom="margin">
              <wp:align>bottom</wp:align>
            </wp:positionV>
            <wp:extent cx="720000" cy="885600"/>
            <wp:effectExtent l="0" t="0" r="4445" b="0"/>
            <wp:wrapSquare wrapText="bothSides"/>
            <wp:docPr id="19198500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B1">
        <w:rPr>
          <w:sz w:val="36"/>
          <w:szCs w:val="36"/>
        </w:rPr>
        <w:t>G</w:t>
      </w:r>
      <w:r w:rsidR="003F6CB1" w:rsidRPr="003F6CB1">
        <w:rPr>
          <w:sz w:val="36"/>
          <w:szCs w:val="36"/>
        </w:rPr>
        <w:t xml:space="preserve">rupa </w:t>
      </w:r>
      <w:r w:rsidR="003F6CB1">
        <w:rPr>
          <w:sz w:val="36"/>
          <w:szCs w:val="36"/>
        </w:rPr>
        <w:t xml:space="preserve"> </w:t>
      </w:r>
      <w:r w:rsidR="003F6CB1" w:rsidRPr="003F6CB1">
        <w:rPr>
          <w:b/>
          <w:bCs/>
          <w:sz w:val="40"/>
          <w:szCs w:val="40"/>
        </w:rPr>
        <w:t>MISIE</w:t>
      </w:r>
      <w:r w:rsidR="003F6CB1">
        <w:rPr>
          <w:b/>
          <w:bCs/>
          <w:sz w:val="40"/>
          <w:szCs w:val="40"/>
        </w:rPr>
        <w:t xml:space="preserve"> </w:t>
      </w:r>
      <w:r w:rsidR="003F6CB1" w:rsidRPr="003F6CB1">
        <w:rPr>
          <w:sz w:val="36"/>
          <w:szCs w:val="36"/>
        </w:rPr>
        <w:t xml:space="preserve"> 4-latki</w:t>
      </w:r>
    </w:p>
    <w:p w14:paraId="6D86C1C9" w14:textId="186EC749" w:rsidR="003F6CB1" w:rsidRPr="003F6CB1" w:rsidRDefault="003F6CB1" w:rsidP="00A72BCB">
      <w:pPr>
        <w:spacing w:after="0"/>
        <w:jc w:val="center"/>
        <w:rPr>
          <w:sz w:val="36"/>
          <w:szCs w:val="36"/>
        </w:rPr>
      </w:pPr>
      <w:r w:rsidRPr="003F6CB1">
        <w:rPr>
          <w:sz w:val="36"/>
          <w:szCs w:val="36"/>
        </w:rPr>
        <w:t>2023/2024</w:t>
      </w:r>
    </w:p>
    <w:p w14:paraId="1C3FB11D" w14:textId="408A2E9D" w:rsidR="00A61EE1" w:rsidRDefault="003F6CB1" w:rsidP="00A72BCB">
      <w:pPr>
        <w:spacing w:after="0"/>
        <w:jc w:val="center"/>
        <w:rPr>
          <w:sz w:val="36"/>
          <w:szCs w:val="36"/>
        </w:rPr>
      </w:pPr>
      <w:r w:rsidRPr="003F6CB1">
        <w:rPr>
          <w:sz w:val="36"/>
          <w:szCs w:val="36"/>
        </w:rPr>
        <w:t>Wychowawca: Ilona Krauze-Piotrowska</w:t>
      </w:r>
    </w:p>
    <w:p w14:paraId="754F84D8" w14:textId="77777777" w:rsidR="00E669D9" w:rsidRDefault="00E669D9" w:rsidP="00A72BCB">
      <w:pPr>
        <w:spacing w:after="0"/>
        <w:jc w:val="center"/>
        <w:rPr>
          <w:sz w:val="36"/>
          <w:szCs w:val="36"/>
        </w:rPr>
      </w:pPr>
    </w:p>
    <w:p w14:paraId="06DC1052" w14:textId="29EE6FB0" w:rsidR="0081298F" w:rsidRPr="00414919" w:rsidRDefault="0081298F" w:rsidP="001A37B8">
      <w:pPr>
        <w:spacing w:after="0" w:line="264" w:lineRule="auto"/>
        <w:jc w:val="center"/>
        <w:rPr>
          <w:rFonts w:cstheme="minorHAnsi"/>
          <w:sz w:val="28"/>
          <w:szCs w:val="28"/>
        </w:rPr>
      </w:pPr>
      <w:r w:rsidRPr="00414919">
        <w:rPr>
          <w:rFonts w:cstheme="minorHAnsi"/>
          <w:sz w:val="28"/>
          <w:szCs w:val="28"/>
        </w:rPr>
        <w:t>Karty pracy: Nowi Tropiciele. Czterolatek WSIP</w:t>
      </w:r>
      <w:r w:rsidR="00E669D9" w:rsidRPr="00414919">
        <w:rPr>
          <w:rFonts w:cstheme="minorHAnsi"/>
          <w:sz w:val="28"/>
          <w:szCs w:val="28"/>
        </w:rPr>
        <w:t xml:space="preserve"> – cena 141,10 zł</w:t>
      </w:r>
    </w:p>
    <w:p w14:paraId="0F33C98A" w14:textId="2DA61751" w:rsidR="00E669D9" w:rsidRPr="00414919" w:rsidRDefault="00E669D9" w:rsidP="001A37B8">
      <w:pPr>
        <w:spacing w:after="0" w:line="264" w:lineRule="auto"/>
        <w:jc w:val="center"/>
        <w:rPr>
          <w:rFonts w:cstheme="minorHAnsi"/>
          <w:sz w:val="28"/>
          <w:szCs w:val="28"/>
        </w:rPr>
      </w:pPr>
      <w:r w:rsidRPr="00414919">
        <w:rPr>
          <w:rFonts w:cstheme="minorHAnsi"/>
          <w:sz w:val="28"/>
          <w:szCs w:val="28"/>
        </w:rPr>
        <w:t>Wpłaty należy dokonać do końca lipca 2023r. na konto Rady Rodziców</w:t>
      </w:r>
    </w:p>
    <w:p w14:paraId="2AD0FCF2" w14:textId="2E84A209" w:rsidR="006A1839" w:rsidRPr="00414919" w:rsidRDefault="006A1839" w:rsidP="001A37B8">
      <w:pPr>
        <w:spacing w:after="0" w:line="264" w:lineRule="auto"/>
        <w:jc w:val="center"/>
        <w:rPr>
          <w:rFonts w:cstheme="minorHAnsi"/>
          <w:b/>
          <w:bCs/>
          <w:sz w:val="28"/>
          <w:szCs w:val="28"/>
        </w:rPr>
      </w:pPr>
      <w:r w:rsidRPr="00414919">
        <w:rPr>
          <w:rFonts w:cstheme="minorHAnsi"/>
          <w:b/>
          <w:bCs/>
          <w:sz w:val="28"/>
          <w:szCs w:val="28"/>
        </w:rPr>
        <w:t>Tytułem: karty pracy, imię i nazwisko dziecka</w:t>
      </w:r>
    </w:p>
    <w:p w14:paraId="2DCD5A9B" w14:textId="77777777" w:rsidR="00E669D9" w:rsidRPr="00414919" w:rsidRDefault="00E669D9" w:rsidP="001A37B8">
      <w:pPr>
        <w:pStyle w:val="Normalny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color w:val="393939"/>
          <w:sz w:val="28"/>
          <w:szCs w:val="28"/>
        </w:rPr>
      </w:pPr>
      <w:r w:rsidRPr="00414919">
        <w:rPr>
          <w:rFonts w:asciiTheme="minorHAnsi" w:hAnsiTheme="minorHAnsi" w:cstheme="minorHAnsi"/>
          <w:color w:val="393939"/>
          <w:sz w:val="28"/>
          <w:szCs w:val="28"/>
        </w:rPr>
        <w:t>Rada Rodziców przy Przedszkolu im. Kubusia Puchatka w Przechlewie,</w:t>
      </w:r>
    </w:p>
    <w:p w14:paraId="3A19ADA6" w14:textId="501D125B" w:rsidR="00E669D9" w:rsidRPr="00414919" w:rsidRDefault="00E669D9" w:rsidP="001A37B8">
      <w:pPr>
        <w:pStyle w:val="Normalny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color w:val="393939"/>
          <w:sz w:val="28"/>
          <w:szCs w:val="28"/>
        </w:rPr>
      </w:pPr>
      <w:r w:rsidRPr="00414919">
        <w:rPr>
          <w:rFonts w:asciiTheme="minorHAnsi" w:hAnsiTheme="minorHAnsi" w:cstheme="minorHAnsi"/>
          <w:color w:val="393939"/>
          <w:sz w:val="28"/>
          <w:szCs w:val="28"/>
        </w:rPr>
        <w:t xml:space="preserve">nr konta </w:t>
      </w:r>
      <w:r w:rsidRPr="00414919">
        <w:rPr>
          <w:rFonts w:asciiTheme="minorHAnsi" w:hAnsiTheme="minorHAnsi" w:cstheme="minorHAnsi"/>
          <w:b/>
          <w:bCs/>
          <w:color w:val="393939"/>
          <w:sz w:val="28"/>
          <w:szCs w:val="28"/>
        </w:rPr>
        <w:t>18 2030 0045 1110 0000 0401 7230</w:t>
      </w:r>
    </w:p>
    <w:p w14:paraId="06277BC5" w14:textId="77777777" w:rsidR="00E669D9" w:rsidRPr="00414919" w:rsidRDefault="00E669D9" w:rsidP="001A37B8">
      <w:pPr>
        <w:pStyle w:val="Normalny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color w:val="393939"/>
          <w:sz w:val="28"/>
          <w:szCs w:val="28"/>
        </w:rPr>
      </w:pPr>
      <w:r w:rsidRPr="00414919">
        <w:rPr>
          <w:rFonts w:asciiTheme="minorHAnsi" w:hAnsiTheme="minorHAnsi" w:cstheme="minorHAnsi"/>
          <w:color w:val="393939"/>
          <w:sz w:val="28"/>
          <w:szCs w:val="28"/>
        </w:rPr>
        <w:t>Bank BGŻ S.A. Oddział w Człuchowie, Rynek 2, 77-300 Człuchów</w:t>
      </w:r>
    </w:p>
    <w:p w14:paraId="685246D6" w14:textId="0DD99E2D" w:rsidR="00D6024C" w:rsidRPr="00A61EE1" w:rsidRDefault="00D6024C" w:rsidP="00257087">
      <w:pPr>
        <w:spacing w:after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BC2170" wp14:editId="0E075C24">
            <wp:simplePos x="0" y="0"/>
            <wp:positionH relativeFrom="margin">
              <wp:posOffset>3779520</wp:posOffset>
            </wp:positionH>
            <wp:positionV relativeFrom="paragraph">
              <wp:posOffset>247015</wp:posOffset>
            </wp:positionV>
            <wp:extent cx="2407920" cy="1890395"/>
            <wp:effectExtent l="0" t="0" r="0" b="0"/>
            <wp:wrapSquare wrapText="bothSides"/>
            <wp:docPr id="909222690" name="Obraz 4" descr="Winnie the pooh friends, Winnie the pooh, Pooh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nie the pooh friends, Winnie the pooh, Pooh b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16A1D" w14:textId="426DEAE8" w:rsidR="00A61EE1" w:rsidRPr="00727C10" w:rsidRDefault="00A61EE1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 w:rsidRPr="00727C10">
        <w:rPr>
          <w:sz w:val="24"/>
          <w:szCs w:val="24"/>
        </w:rPr>
        <w:t xml:space="preserve">- blok </w:t>
      </w:r>
      <w:r w:rsidR="007E040E" w:rsidRPr="00727C10">
        <w:rPr>
          <w:sz w:val="24"/>
          <w:szCs w:val="24"/>
        </w:rPr>
        <w:t xml:space="preserve">a4 biały </w:t>
      </w:r>
      <w:r w:rsidRPr="00727C10">
        <w:rPr>
          <w:sz w:val="24"/>
          <w:szCs w:val="24"/>
        </w:rPr>
        <w:t>rysunkowy</w:t>
      </w:r>
      <w:r w:rsidR="007E040E" w:rsidRPr="00727C10">
        <w:rPr>
          <w:sz w:val="24"/>
          <w:szCs w:val="24"/>
        </w:rPr>
        <w:t xml:space="preserve"> i </w:t>
      </w:r>
      <w:r w:rsidRPr="00727C10">
        <w:rPr>
          <w:sz w:val="24"/>
          <w:szCs w:val="24"/>
        </w:rPr>
        <w:t xml:space="preserve">techniczny </w:t>
      </w:r>
      <w:r w:rsidR="007E040E" w:rsidRPr="00727C10">
        <w:rPr>
          <w:sz w:val="24"/>
          <w:szCs w:val="24"/>
        </w:rPr>
        <w:t>x2</w:t>
      </w:r>
    </w:p>
    <w:p w14:paraId="03B29683" w14:textId="40CDF33B" w:rsidR="00A61EE1" w:rsidRPr="00727C10" w:rsidRDefault="00A61EE1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 w:rsidRPr="00727C10">
        <w:rPr>
          <w:sz w:val="24"/>
          <w:szCs w:val="24"/>
        </w:rPr>
        <w:t xml:space="preserve">- blok </w:t>
      </w:r>
      <w:r w:rsidR="007E040E" w:rsidRPr="00727C10">
        <w:rPr>
          <w:sz w:val="24"/>
          <w:szCs w:val="24"/>
        </w:rPr>
        <w:t xml:space="preserve">a4 kolorowy </w:t>
      </w:r>
      <w:r w:rsidRPr="00727C10">
        <w:rPr>
          <w:sz w:val="24"/>
          <w:szCs w:val="24"/>
        </w:rPr>
        <w:t>rysunkowy i techniczny</w:t>
      </w:r>
      <w:r w:rsidR="007E040E" w:rsidRPr="00727C10">
        <w:rPr>
          <w:sz w:val="24"/>
          <w:szCs w:val="24"/>
        </w:rPr>
        <w:t xml:space="preserve"> x2</w:t>
      </w:r>
    </w:p>
    <w:p w14:paraId="1383D1B2" w14:textId="0638B1B3" w:rsidR="007E040E" w:rsidRPr="00727C10" w:rsidRDefault="007E040E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 w:rsidRPr="00727C10">
        <w:rPr>
          <w:sz w:val="24"/>
          <w:szCs w:val="24"/>
        </w:rPr>
        <w:t xml:space="preserve">- blok a3 biały </w:t>
      </w:r>
      <w:r w:rsidRPr="00727C10">
        <w:rPr>
          <w:sz w:val="24"/>
          <w:szCs w:val="24"/>
        </w:rPr>
        <w:t>rysunkowy i techniczny</w:t>
      </w:r>
      <w:r w:rsidRPr="00727C10">
        <w:rPr>
          <w:sz w:val="24"/>
          <w:szCs w:val="24"/>
        </w:rPr>
        <w:t xml:space="preserve"> x1</w:t>
      </w:r>
    </w:p>
    <w:p w14:paraId="24A3959D" w14:textId="78FC1EAD" w:rsidR="007E040E" w:rsidRPr="00727C10" w:rsidRDefault="007E040E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 w:rsidRPr="00727C10">
        <w:rPr>
          <w:sz w:val="24"/>
          <w:szCs w:val="24"/>
        </w:rPr>
        <w:t xml:space="preserve">- blok a3 kolorowy </w:t>
      </w:r>
      <w:r w:rsidRPr="00727C10">
        <w:rPr>
          <w:sz w:val="24"/>
          <w:szCs w:val="24"/>
        </w:rPr>
        <w:t>rysunkowy i techniczny</w:t>
      </w:r>
      <w:r w:rsidRPr="00727C10">
        <w:rPr>
          <w:sz w:val="24"/>
          <w:szCs w:val="24"/>
        </w:rPr>
        <w:t xml:space="preserve"> x1</w:t>
      </w:r>
    </w:p>
    <w:p w14:paraId="15AB6C59" w14:textId="77C539DB" w:rsidR="00F9564F" w:rsidRPr="00727C10" w:rsidRDefault="00F9564F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 w:rsidRPr="00727C10">
        <w:rPr>
          <w:sz w:val="24"/>
          <w:szCs w:val="24"/>
        </w:rPr>
        <w:t>- kredki grube drewniane 12 kolorów</w:t>
      </w:r>
    </w:p>
    <w:p w14:paraId="3BF14D7F" w14:textId="409211FE" w:rsidR="00F9564F" w:rsidRPr="00727C10" w:rsidRDefault="00F9564F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 w:rsidRPr="00727C10">
        <w:rPr>
          <w:sz w:val="24"/>
          <w:szCs w:val="24"/>
        </w:rPr>
        <w:t>- mazaki grube kolorowe 12 kolorów</w:t>
      </w:r>
    </w:p>
    <w:p w14:paraId="62C04430" w14:textId="272BCD35" w:rsidR="00F9564F" w:rsidRDefault="00F9564F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 w:rsidRPr="00727C10">
        <w:rPr>
          <w:sz w:val="24"/>
          <w:szCs w:val="24"/>
        </w:rPr>
        <w:t>- plastelina 12 kolorów</w:t>
      </w:r>
    </w:p>
    <w:p w14:paraId="4F38F23B" w14:textId="4A8ABA6F" w:rsidR="00ED47D9" w:rsidRDefault="00ED47D9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 wycinanki a4 (nie samoprzylepne)</w:t>
      </w:r>
    </w:p>
    <w:p w14:paraId="0B5678CF" w14:textId="36D7C5D9" w:rsidR="00ED47D9" w:rsidRDefault="00ED47D9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- teczka z gumką </w:t>
      </w:r>
    </w:p>
    <w:p w14:paraId="0AA78B3C" w14:textId="02640E06" w:rsidR="00ED47D9" w:rsidRDefault="00ED47D9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 pastele olejne</w:t>
      </w:r>
    </w:p>
    <w:p w14:paraId="7E7F7BEC" w14:textId="0715C93F" w:rsidR="00D6024C" w:rsidRDefault="00D6024C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 farby plakatowe 12 kolorów oraz 2 pędzelki (gruby i cienki)</w:t>
      </w:r>
    </w:p>
    <w:p w14:paraId="4CCDC2AC" w14:textId="77777777" w:rsidR="00A72BCB" w:rsidRDefault="00A72BCB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 farby akwarelowe</w:t>
      </w:r>
    </w:p>
    <w:p w14:paraId="65DE16A9" w14:textId="6B81E1C1" w:rsidR="00695C53" w:rsidRDefault="00695C53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- piórnik na </w:t>
      </w:r>
      <w:r w:rsidR="004A418C">
        <w:rPr>
          <w:sz w:val="24"/>
          <w:szCs w:val="24"/>
        </w:rPr>
        <w:t>kredki</w:t>
      </w:r>
      <w:r>
        <w:rPr>
          <w:sz w:val="24"/>
          <w:szCs w:val="24"/>
        </w:rPr>
        <w:t xml:space="preserve"> (nie rozkładany)</w:t>
      </w:r>
    </w:p>
    <w:p w14:paraId="5FD3016C" w14:textId="77777777" w:rsidR="00A72BCB" w:rsidRPr="00727C10" w:rsidRDefault="00A72BCB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 w:rsidRPr="00727C10">
        <w:rPr>
          <w:sz w:val="24"/>
          <w:szCs w:val="24"/>
        </w:rPr>
        <w:t xml:space="preserve">- nożyczki, </w:t>
      </w:r>
      <w:r>
        <w:rPr>
          <w:sz w:val="24"/>
          <w:szCs w:val="24"/>
        </w:rPr>
        <w:t xml:space="preserve">klej w sztyfcie 2szt., </w:t>
      </w:r>
      <w:r w:rsidRPr="00727C10">
        <w:rPr>
          <w:sz w:val="24"/>
          <w:szCs w:val="24"/>
        </w:rPr>
        <w:t>gumka do mazania,</w:t>
      </w:r>
      <w:r>
        <w:rPr>
          <w:sz w:val="24"/>
          <w:szCs w:val="24"/>
        </w:rPr>
        <w:t xml:space="preserve"> </w:t>
      </w:r>
      <w:r w:rsidRPr="00727C10">
        <w:rPr>
          <w:sz w:val="24"/>
          <w:szCs w:val="24"/>
        </w:rPr>
        <w:t>temperówka z osłoną</w:t>
      </w:r>
    </w:p>
    <w:p w14:paraId="5B91728E" w14:textId="6F3D36C6" w:rsidR="00D6024C" w:rsidRDefault="00D6024C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- kapcie </w:t>
      </w:r>
    </w:p>
    <w:p w14:paraId="2E4002FB" w14:textId="70ABE0C9" w:rsidR="00D6024C" w:rsidRDefault="00D6024C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 ręcznik z wieszaczkiem</w:t>
      </w:r>
    </w:p>
    <w:p w14:paraId="3FE4670F" w14:textId="3388D773" w:rsidR="00D6024C" w:rsidRDefault="00D6024C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 kubek plastikowy do picia</w:t>
      </w:r>
    </w:p>
    <w:p w14:paraId="51ADEDFA" w14:textId="519E7DE2" w:rsidR="00D6024C" w:rsidRDefault="00D6024C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 ubrania na zmianę (</w:t>
      </w:r>
      <w:r w:rsidR="00F40376">
        <w:rPr>
          <w:sz w:val="24"/>
          <w:szCs w:val="24"/>
        </w:rPr>
        <w:t xml:space="preserve">zostają </w:t>
      </w:r>
      <w:r>
        <w:rPr>
          <w:sz w:val="24"/>
          <w:szCs w:val="24"/>
        </w:rPr>
        <w:t>w szatni)</w:t>
      </w:r>
    </w:p>
    <w:p w14:paraId="755E3986" w14:textId="411B039E" w:rsidR="00695C53" w:rsidRDefault="00695C53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 woreczek z ubraniami do gimnastyki (</w:t>
      </w:r>
      <w:r w:rsidR="00F40376">
        <w:rPr>
          <w:sz w:val="24"/>
          <w:szCs w:val="24"/>
        </w:rPr>
        <w:t>koszulka, krótkie spodenki)</w:t>
      </w:r>
    </w:p>
    <w:p w14:paraId="4E2EE9FB" w14:textId="3E93DC60" w:rsidR="00D6024C" w:rsidRDefault="00D6024C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8167A">
        <w:rPr>
          <w:sz w:val="24"/>
          <w:szCs w:val="24"/>
        </w:rPr>
        <w:t xml:space="preserve"> </w:t>
      </w:r>
      <w:r>
        <w:rPr>
          <w:sz w:val="24"/>
          <w:szCs w:val="24"/>
        </w:rPr>
        <w:t>chusteczki higieniczne 2 pudełka, chusteczki nawilżane 2 opakowania</w:t>
      </w:r>
    </w:p>
    <w:p w14:paraId="0F38A407" w14:textId="39CA0453" w:rsidR="00F9564F" w:rsidRDefault="0028167A" w:rsidP="00B23C88">
      <w:pPr>
        <w:tabs>
          <w:tab w:val="left" w:pos="1212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- zdjęcie dziecka</w:t>
      </w:r>
    </w:p>
    <w:p w14:paraId="358D0227" w14:textId="77777777" w:rsidR="00257087" w:rsidRPr="00257087" w:rsidRDefault="00257087" w:rsidP="00A72BCB">
      <w:pPr>
        <w:tabs>
          <w:tab w:val="left" w:pos="1212"/>
        </w:tabs>
        <w:spacing w:after="0"/>
        <w:rPr>
          <w:sz w:val="24"/>
          <w:szCs w:val="24"/>
        </w:rPr>
      </w:pPr>
    </w:p>
    <w:p w14:paraId="14881BCC" w14:textId="77777777" w:rsidR="00B23C88" w:rsidRDefault="0081298F" w:rsidP="00B23C8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Wszystkie przybory i rzeczy proszę czytelnie podpisać</w:t>
      </w:r>
    </w:p>
    <w:p w14:paraId="3EDC7EF3" w14:textId="5FCDA179" w:rsidR="00A61EE1" w:rsidRPr="00A61EE1" w:rsidRDefault="00B23C88" w:rsidP="00B23C88">
      <w:pPr>
        <w:spacing w:after="0"/>
        <w:ind w:left="2124"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81298F">
        <w:rPr>
          <w:sz w:val="36"/>
          <w:szCs w:val="36"/>
        </w:rPr>
        <w:t>Dziękuję</w:t>
      </w:r>
    </w:p>
    <w:p w14:paraId="6EE6D897" w14:textId="6EB88C80" w:rsidR="00A61EE1" w:rsidRPr="00A61EE1" w:rsidRDefault="001A37B8" w:rsidP="00A72BCB">
      <w:pPr>
        <w:spacing w:after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5D8D7D" wp14:editId="38F2F9C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20000" cy="1090800"/>
            <wp:effectExtent l="0" t="0" r="4445" b="0"/>
            <wp:wrapSquare wrapText="bothSides"/>
            <wp:docPr id="572049235" name="Obraz 12" descr="Pin by Charlene Byington on Coloring Animals | Pinterest |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n by Charlene Byington on Coloring Animals | Pinterest | Carto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1EE1" w:rsidRPr="00A61EE1" w:rsidSect="003F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7DA"/>
    <w:multiLevelType w:val="hybridMultilevel"/>
    <w:tmpl w:val="8DEE51BC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 w16cid:durableId="181340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B0"/>
    <w:rsid w:val="001230CA"/>
    <w:rsid w:val="00155E71"/>
    <w:rsid w:val="0016521C"/>
    <w:rsid w:val="001A37B8"/>
    <w:rsid w:val="00257087"/>
    <w:rsid w:val="0028167A"/>
    <w:rsid w:val="002967B5"/>
    <w:rsid w:val="003848D3"/>
    <w:rsid w:val="003F6CB1"/>
    <w:rsid w:val="00414919"/>
    <w:rsid w:val="004A418C"/>
    <w:rsid w:val="00695C53"/>
    <w:rsid w:val="006A1839"/>
    <w:rsid w:val="006D3026"/>
    <w:rsid w:val="006F2B02"/>
    <w:rsid w:val="007123F3"/>
    <w:rsid w:val="00727C10"/>
    <w:rsid w:val="007E040E"/>
    <w:rsid w:val="0081298F"/>
    <w:rsid w:val="008F2FB0"/>
    <w:rsid w:val="00A61EE1"/>
    <w:rsid w:val="00A72BCB"/>
    <w:rsid w:val="00AF6D67"/>
    <w:rsid w:val="00B23C88"/>
    <w:rsid w:val="00D6024C"/>
    <w:rsid w:val="00E669D9"/>
    <w:rsid w:val="00ED47D9"/>
    <w:rsid w:val="00F27E77"/>
    <w:rsid w:val="00F40376"/>
    <w:rsid w:val="00F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1A92"/>
  <w15:chartTrackingRefBased/>
  <w15:docId w15:val="{21FD74B6-0130-4C98-82AB-F69ED9E0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i.krauze-piotrowska@onet.eu</dc:creator>
  <cp:keywords/>
  <dc:description/>
  <cp:lastModifiedBy>i.krauze-piotrowska@onet.eu</cp:lastModifiedBy>
  <cp:revision>28</cp:revision>
  <dcterms:created xsi:type="dcterms:W3CDTF">2023-06-30T13:02:00Z</dcterms:created>
  <dcterms:modified xsi:type="dcterms:W3CDTF">2023-07-03T13:04:00Z</dcterms:modified>
</cp:coreProperties>
</file>